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5CD9" w14:textId="3754E9B9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5C384A" w:rsidRPr="005C384A">
        <w:rPr>
          <w:rFonts w:eastAsia="Batang" w:cs="Times New Roman"/>
          <w:b/>
          <w:sz w:val="28"/>
          <w:szCs w:val="28"/>
        </w:rPr>
        <w:t>1</w:t>
      </w:r>
      <w:r w:rsidR="00C07592">
        <w:rPr>
          <w:rFonts w:eastAsia="Batang" w:cs="Times New Roman"/>
          <w:b/>
          <w:sz w:val="28"/>
          <w:szCs w:val="28"/>
        </w:rPr>
        <w:t>33</w:t>
      </w:r>
      <w:r w:rsidRPr="004B3AB6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08588F">
        <w:rPr>
          <w:rFonts w:eastAsia="Batang" w:cs="Times New Roman"/>
          <w:b/>
          <w:sz w:val="28"/>
          <w:szCs w:val="28"/>
        </w:rPr>
        <w:t>2</w:t>
      </w:r>
      <w:r w:rsidR="0029193A">
        <w:rPr>
          <w:rFonts w:eastAsia="Batang" w:cs="Times New Roman"/>
          <w:b/>
          <w:sz w:val="28"/>
          <w:szCs w:val="28"/>
        </w:rPr>
        <w:t>2</w:t>
      </w:r>
    </w:p>
    <w:p w14:paraId="67A0C92C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1E527CBF" w14:textId="2C40BE49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C07592">
        <w:rPr>
          <w:rFonts w:eastAsia="Batang" w:cs="Times New Roman"/>
          <w:b/>
          <w:sz w:val="28"/>
          <w:szCs w:val="28"/>
        </w:rPr>
        <w:t>13 września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F52B4F">
        <w:rPr>
          <w:rFonts w:eastAsia="Batang" w:cs="Times New Roman"/>
          <w:b/>
          <w:sz w:val="28"/>
          <w:szCs w:val="28"/>
        </w:rPr>
        <w:t>2</w:t>
      </w:r>
      <w:r w:rsidR="0029193A">
        <w:rPr>
          <w:rFonts w:eastAsia="Batang" w:cs="Times New Roman"/>
          <w:b/>
          <w:sz w:val="28"/>
          <w:szCs w:val="28"/>
        </w:rPr>
        <w:t>2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5D88641B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54754CE7" w14:textId="5D743FA1" w:rsidR="00903D37" w:rsidRDefault="00C12CCF" w:rsidP="00C07592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C12CCF">
        <w:rPr>
          <w:rFonts w:eastAsia="Batang" w:cs="Times New Roman"/>
          <w:b/>
          <w:bCs/>
          <w:sz w:val="24"/>
        </w:rPr>
        <w:t xml:space="preserve">w sprawie </w:t>
      </w:r>
      <w:bookmarkStart w:id="0" w:name="_Hlk97633038"/>
      <w:r w:rsidR="00C07592" w:rsidRPr="00C07592">
        <w:rPr>
          <w:rFonts w:eastAsia="Batang" w:cs="Times New Roman"/>
          <w:b/>
          <w:bCs/>
          <w:sz w:val="24"/>
        </w:rPr>
        <w:t>nieodpłatnego ustanowienia na rzecz Gminy Złotów prawa użytkowania nieruchomości dz. nr 106/3, 106/4, 106/5, 106/6 wraz z budynkiem sali wiejskiej, położonej w obrębie Franciszkowo gmina Złotów</w:t>
      </w:r>
    </w:p>
    <w:bookmarkEnd w:id="0"/>
    <w:p w14:paraId="331425BE" w14:textId="19C61029" w:rsidR="00C12CCF" w:rsidRPr="006862FC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26F8AC1D" w14:textId="4BADFD10" w:rsidR="006862FC" w:rsidRPr="006862FC" w:rsidRDefault="00C12CCF" w:rsidP="00CC51AA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C12CCF">
        <w:rPr>
          <w:rFonts w:eastAsia="Batang" w:cs="Times New Roman"/>
          <w:sz w:val="24"/>
        </w:rPr>
        <w:t xml:space="preserve">Na podstawie </w:t>
      </w:r>
      <w:r w:rsidR="00BE34DB" w:rsidRPr="00BE34DB">
        <w:rPr>
          <w:rFonts w:eastAsia="Batang" w:cs="Times New Roman"/>
          <w:sz w:val="24"/>
        </w:rPr>
        <w:t>art. 30 ust.</w:t>
      </w:r>
      <w:r w:rsidR="00BE34DB">
        <w:rPr>
          <w:rFonts w:eastAsia="Batang" w:cs="Times New Roman"/>
          <w:sz w:val="24"/>
        </w:rPr>
        <w:t>2 pkt 3</w:t>
      </w:r>
      <w:r w:rsidR="00BE34DB" w:rsidRPr="00BE34DB">
        <w:rPr>
          <w:rFonts w:eastAsia="Batang" w:cs="Times New Roman"/>
          <w:sz w:val="24"/>
        </w:rPr>
        <w:t xml:space="preserve"> ustawy z dnia 8 marca 1990 r. o samorządzie gminnym (Dz.U. z </w:t>
      </w:r>
      <w:r w:rsidR="00CC51AA" w:rsidRPr="00CC51AA">
        <w:rPr>
          <w:rFonts w:eastAsia="Batang" w:cs="Times New Roman"/>
          <w:sz w:val="24"/>
        </w:rPr>
        <w:t>2022 r.</w:t>
      </w:r>
      <w:r w:rsidR="00CC51AA">
        <w:rPr>
          <w:rFonts w:eastAsia="Batang" w:cs="Times New Roman"/>
          <w:sz w:val="24"/>
        </w:rPr>
        <w:t xml:space="preserve"> </w:t>
      </w:r>
      <w:r w:rsidR="00CC51AA" w:rsidRPr="00CC51AA">
        <w:rPr>
          <w:rFonts w:eastAsia="Batang" w:cs="Times New Roman"/>
          <w:sz w:val="24"/>
        </w:rPr>
        <w:t>poz. 559, 583,</w:t>
      </w:r>
      <w:r w:rsidR="00CC51AA">
        <w:rPr>
          <w:rFonts w:eastAsia="Batang" w:cs="Times New Roman"/>
          <w:sz w:val="24"/>
        </w:rPr>
        <w:t xml:space="preserve"> </w:t>
      </w:r>
      <w:r w:rsidR="00CC51AA" w:rsidRPr="00CC51AA">
        <w:rPr>
          <w:rFonts w:eastAsia="Batang" w:cs="Times New Roman"/>
          <w:sz w:val="24"/>
        </w:rPr>
        <w:t>1005, 1079</w:t>
      </w:r>
      <w:r w:rsidR="0065574B">
        <w:rPr>
          <w:rFonts w:eastAsia="Batang" w:cs="Times New Roman"/>
          <w:sz w:val="24"/>
        </w:rPr>
        <w:t>, 1561</w:t>
      </w:r>
      <w:r w:rsidR="00BE34DB" w:rsidRPr="00BE34DB">
        <w:rPr>
          <w:rFonts w:eastAsia="Batang" w:cs="Times New Roman"/>
          <w:sz w:val="24"/>
        </w:rPr>
        <w:t>)</w:t>
      </w:r>
      <w:r w:rsidR="00BE34DB">
        <w:rPr>
          <w:rFonts w:eastAsia="Batang" w:cs="Times New Roman"/>
          <w:sz w:val="24"/>
        </w:rPr>
        <w:t xml:space="preserve"> oraz </w:t>
      </w:r>
      <w:r w:rsidRPr="00C12CCF">
        <w:rPr>
          <w:rFonts w:eastAsia="Batang" w:cs="Times New Roman"/>
          <w:sz w:val="24"/>
        </w:rPr>
        <w:t xml:space="preserve">art. </w:t>
      </w:r>
      <w:r w:rsidR="00291A4C">
        <w:rPr>
          <w:rFonts w:eastAsia="Batang" w:cs="Times New Roman"/>
          <w:sz w:val="24"/>
        </w:rPr>
        <w:t xml:space="preserve">25 </w:t>
      </w:r>
      <w:r w:rsidRPr="00C12CCF">
        <w:rPr>
          <w:rFonts w:eastAsia="Batang" w:cs="Times New Roman"/>
          <w:sz w:val="24"/>
        </w:rPr>
        <w:t xml:space="preserve">ust. 1 </w:t>
      </w:r>
      <w:r w:rsidR="00291A4C">
        <w:rPr>
          <w:rFonts w:eastAsia="Batang" w:cs="Times New Roman"/>
          <w:sz w:val="24"/>
        </w:rPr>
        <w:t xml:space="preserve">i 2 </w:t>
      </w:r>
      <w:r w:rsidRPr="00C12CCF">
        <w:rPr>
          <w:rFonts w:eastAsia="Batang" w:cs="Times New Roman"/>
          <w:sz w:val="24"/>
        </w:rPr>
        <w:t>ustawy z dnia 21</w:t>
      </w:r>
      <w:r w:rsidR="00423A10">
        <w:rPr>
          <w:rFonts w:eastAsia="Batang" w:cs="Times New Roman"/>
          <w:sz w:val="24"/>
        </w:rPr>
        <w:t> </w:t>
      </w:r>
      <w:r w:rsidRPr="00C12CCF">
        <w:rPr>
          <w:rFonts w:eastAsia="Batang" w:cs="Times New Roman"/>
          <w:sz w:val="24"/>
        </w:rPr>
        <w:t>sierpnia 1997</w:t>
      </w:r>
      <w:r>
        <w:rPr>
          <w:rFonts w:eastAsia="Batang" w:cs="Times New Roman"/>
          <w:sz w:val="24"/>
        </w:rPr>
        <w:t xml:space="preserve"> </w:t>
      </w:r>
      <w:r w:rsidRPr="00C12CCF">
        <w:rPr>
          <w:rFonts w:eastAsia="Batang" w:cs="Times New Roman"/>
          <w:sz w:val="24"/>
        </w:rPr>
        <w:t xml:space="preserve">r. </w:t>
      </w:r>
      <w:r w:rsidRPr="00BE34DB">
        <w:t>o</w:t>
      </w:r>
      <w:r w:rsidR="00BE34DB">
        <w:t> </w:t>
      </w:r>
      <w:r w:rsidRPr="00BE34DB">
        <w:t>gospodarce</w:t>
      </w:r>
      <w:r w:rsidRPr="00C12CCF">
        <w:rPr>
          <w:rFonts w:eastAsia="Batang" w:cs="Times New Roman"/>
          <w:sz w:val="24"/>
        </w:rPr>
        <w:t xml:space="preserve"> nieruchomościami (</w:t>
      </w:r>
      <w:r w:rsidR="00246633">
        <w:rPr>
          <w:rFonts w:eastAsia="Batang"/>
          <w:sz w:val="24"/>
        </w:rPr>
        <w:t>Dz. U. z 2021 r. poz. 1899</w:t>
      </w:r>
      <w:r w:rsidR="00903D37" w:rsidRPr="00903D37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457178">
        <w:rPr>
          <w:rFonts w:eastAsia="Batang" w:cs="Times New Roman"/>
          <w:b/>
          <w:sz w:val="24"/>
        </w:rPr>
        <w:t>,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804D5D">
        <w:rPr>
          <w:rFonts w:eastAsia="Batang" w:cs="Times New Roman"/>
          <w:b/>
          <w:sz w:val="24"/>
        </w:rPr>
        <w:t> 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2CEF8FF4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D725F0D" w14:textId="3BA2FC09" w:rsidR="001374D3" w:rsidRDefault="0065574B" w:rsidP="009D6B35">
      <w:pPr>
        <w:pStyle w:val="Nagwek1"/>
        <w:ind w:left="426"/>
        <w:rPr>
          <w:noProof/>
        </w:rPr>
      </w:pPr>
      <w:r>
        <w:rPr>
          <w:noProof/>
        </w:rPr>
        <w:t>U</w:t>
      </w:r>
      <w:r w:rsidRPr="0065574B">
        <w:rPr>
          <w:noProof/>
        </w:rPr>
        <w:t>stanowi</w:t>
      </w:r>
      <w:r>
        <w:rPr>
          <w:noProof/>
        </w:rPr>
        <w:t>ć</w:t>
      </w:r>
      <w:r w:rsidRPr="0065574B">
        <w:rPr>
          <w:noProof/>
        </w:rPr>
        <w:t xml:space="preserve"> na rzecz Gminy Złotów </w:t>
      </w:r>
      <w:r>
        <w:rPr>
          <w:noProof/>
        </w:rPr>
        <w:t xml:space="preserve">nieodpłatne </w:t>
      </w:r>
      <w:r w:rsidRPr="0065574B">
        <w:rPr>
          <w:noProof/>
        </w:rPr>
        <w:t>praw</w:t>
      </w:r>
      <w:r>
        <w:rPr>
          <w:noProof/>
        </w:rPr>
        <w:t>o</w:t>
      </w:r>
      <w:r w:rsidRPr="0065574B">
        <w:rPr>
          <w:noProof/>
        </w:rPr>
        <w:t xml:space="preserve"> użytkowania nieruchomości dz.</w:t>
      </w:r>
      <w:r>
        <w:rPr>
          <w:noProof/>
        </w:rPr>
        <w:t> </w:t>
      </w:r>
      <w:r w:rsidRPr="0065574B">
        <w:rPr>
          <w:noProof/>
        </w:rPr>
        <w:t>nr</w:t>
      </w:r>
      <w:r>
        <w:rPr>
          <w:noProof/>
        </w:rPr>
        <w:t> </w:t>
      </w:r>
      <w:r w:rsidRPr="0065574B">
        <w:rPr>
          <w:noProof/>
        </w:rPr>
        <w:t>106/3, 106/4, 106/5, 106/6 wraz z budynkiem sali wiejskiej, położonej w obrębie Franciszkowo gmina Złotów</w:t>
      </w:r>
      <w:r w:rsidR="00D271F1">
        <w:rPr>
          <w:noProof/>
        </w:rPr>
        <w:t>,</w:t>
      </w:r>
      <w:r w:rsidR="00292045" w:rsidRPr="00292045">
        <w:rPr>
          <w:noProof/>
        </w:rPr>
        <w:t xml:space="preserve"> </w:t>
      </w:r>
      <w:r w:rsidR="001A6073" w:rsidRPr="00AE5FC5">
        <w:rPr>
          <w:noProof/>
        </w:rPr>
        <w:t xml:space="preserve">o powierzchni </w:t>
      </w:r>
      <w:r w:rsidR="001A6073">
        <w:rPr>
          <w:noProof/>
        </w:rPr>
        <w:t>0,</w:t>
      </w:r>
      <w:r>
        <w:rPr>
          <w:noProof/>
        </w:rPr>
        <w:t>3736</w:t>
      </w:r>
      <w:r w:rsidR="001A6073" w:rsidRPr="00AE5FC5">
        <w:rPr>
          <w:noProof/>
        </w:rPr>
        <w:t xml:space="preserve"> ha</w:t>
      </w:r>
      <w:r w:rsidR="001A6073">
        <w:rPr>
          <w:noProof/>
        </w:rPr>
        <w:t>,</w:t>
      </w:r>
      <w:r w:rsidR="001A6073" w:rsidRPr="008101DD">
        <w:rPr>
          <w:noProof/>
        </w:rPr>
        <w:t xml:space="preserve"> </w:t>
      </w:r>
      <w:r w:rsidR="00A94762" w:rsidRPr="00A94762">
        <w:rPr>
          <w:noProof/>
        </w:rPr>
        <w:t>dla której Sąd Rejonowy w</w:t>
      </w:r>
      <w:r w:rsidR="00804D5D">
        <w:rPr>
          <w:noProof/>
        </w:rPr>
        <w:t> </w:t>
      </w:r>
      <w:r w:rsidR="00A94762" w:rsidRPr="00A94762">
        <w:rPr>
          <w:noProof/>
        </w:rPr>
        <w:t>Złotowie IV Wydział Ksiąg Wieczystych prowadzi księgę wieczystą nr</w:t>
      </w:r>
      <w:r w:rsidR="00804D5D">
        <w:rPr>
          <w:noProof/>
        </w:rPr>
        <w:t> </w:t>
      </w:r>
      <w:r w:rsidR="00804D5D" w:rsidRPr="00804D5D">
        <w:rPr>
          <w:noProof/>
        </w:rPr>
        <w:t>PO1Z/</w:t>
      </w:r>
      <w:r>
        <w:rPr>
          <w:noProof/>
        </w:rPr>
        <w:t>00005410/3</w:t>
      </w:r>
      <w:r w:rsidR="001747B2">
        <w:rPr>
          <w:noProof/>
        </w:rPr>
        <w:t>.</w:t>
      </w:r>
    </w:p>
    <w:p w14:paraId="27B566A4" w14:textId="77777777" w:rsidR="003763A4" w:rsidRDefault="003763A4" w:rsidP="003763A4">
      <w:pPr>
        <w:pStyle w:val="Nagwek1"/>
      </w:pPr>
      <w:r w:rsidRPr="00473349">
        <w:rPr>
          <w:rFonts w:eastAsia="Calibri"/>
          <w:noProof/>
        </w:rPr>
        <w:t>Zarządzenie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wchodzi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życie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z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dniem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podpisania</w:t>
      </w:r>
    </w:p>
    <w:p w14:paraId="752F7139" w14:textId="77777777" w:rsidR="00473349" w:rsidRPr="00473349" w:rsidRDefault="00473349" w:rsidP="003763A4">
      <w:pPr>
        <w:pStyle w:val="Nagwek1"/>
        <w:numPr>
          <w:ilvl w:val="0"/>
          <w:numId w:val="0"/>
        </w:numPr>
        <w:ind w:left="357"/>
        <w:rPr>
          <w:noProof/>
        </w:rPr>
      </w:pPr>
    </w:p>
    <w:p w14:paraId="38179B22" w14:textId="0048AA9C" w:rsidR="006862FC" w:rsidRPr="006862FC" w:rsidRDefault="006862FC" w:rsidP="0008588F">
      <w:pPr>
        <w:spacing w:before="300" w:after="120" w:line="276" w:lineRule="auto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</w:p>
    <w:p w14:paraId="7CA731E7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0E6B091F" w14:textId="77777777" w:rsidR="004B4C99" w:rsidRDefault="004B4C99" w:rsidP="004B4C99">
      <w:pPr>
        <w:tabs>
          <w:tab w:val="left" w:pos="709"/>
        </w:tabs>
        <w:spacing w:after="0"/>
        <w:jc w:val="center"/>
        <w:rPr>
          <w:rFonts w:eastAsia="Batang" w:cs="Times New Roman"/>
          <w:b/>
          <w:sz w:val="24"/>
          <w:szCs w:val="24"/>
        </w:rPr>
        <w:sectPr w:rsidR="004B4C99" w:rsidSect="00420EC4">
          <w:headerReference w:type="default" r:id="rId8"/>
          <w:footerReference w:type="default" r:id="rId9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38143562" w14:textId="77777777" w:rsidR="004B4C99" w:rsidRPr="004B4C99" w:rsidRDefault="004B4C99" w:rsidP="004B4C99">
      <w:pPr>
        <w:tabs>
          <w:tab w:val="left" w:pos="709"/>
        </w:tabs>
        <w:spacing w:after="0"/>
        <w:jc w:val="center"/>
        <w:rPr>
          <w:rFonts w:eastAsia="Batang" w:cs="Times New Roman"/>
          <w:b/>
          <w:sz w:val="24"/>
          <w:szCs w:val="24"/>
        </w:rPr>
      </w:pPr>
      <w:r w:rsidRPr="004B4C99">
        <w:rPr>
          <w:rFonts w:eastAsia="Batang" w:cs="Times New Roman"/>
          <w:b/>
          <w:sz w:val="24"/>
          <w:szCs w:val="24"/>
        </w:rPr>
        <w:lastRenderedPageBreak/>
        <w:t xml:space="preserve">Uzasadnienie </w:t>
      </w:r>
    </w:p>
    <w:p w14:paraId="1885D396" w14:textId="37C09560" w:rsidR="00EF6655" w:rsidRPr="00EF6655" w:rsidRDefault="004B4C99" w:rsidP="00EF6655">
      <w:pPr>
        <w:spacing w:after="0"/>
        <w:jc w:val="center"/>
        <w:rPr>
          <w:rFonts w:eastAsia="Batang" w:cs="Times New Roman"/>
          <w:b/>
          <w:sz w:val="24"/>
          <w:szCs w:val="24"/>
        </w:rPr>
      </w:pPr>
      <w:r w:rsidRPr="004B4C99">
        <w:rPr>
          <w:rFonts w:eastAsia="Batang" w:cs="Times New Roman"/>
          <w:b/>
          <w:sz w:val="24"/>
          <w:szCs w:val="24"/>
        </w:rPr>
        <w:t xml:space="preserve">do </w:t>
      </w:r>
      <w:r w:rsidR="00EF6655" w:rsidRPr="00EF6655">
        <w:rPr>
          <w:rFonts w:eastAsia="Batang" w:cs="Times New Roman"/>
          <w:b/>
          <w:sz w:val="24"/>
          <w:szCs w:val="24"/>
        </w:rPr>
        <w:t>ZARZĄDZENIA Nr</w:t>
      </w:r>
      <w:r w:rsidR="005C384A">
        <w:rPr>
          <w:rFonts w:eastAsia="Batang" w:cs="Times New Roman"/>
          <w:b/>
          <w:sz w:val="24"/>
          <w:szCs w:val="24"/>
        </w:rPr>
        <w:t xml:space="preserve"> 1</w:t>
      </w:r>
      <w:r w:rsidR="002D7B8A">
        <w:rPr>
          <w:rFonts w:eastAsia="Batang" w:cs="Times New Roman"/>
          <w:b/>
          <w:sz w:val="24"/>
          <w:szCs w:val="24"/>
        </w:rPr>
        <w:t>33</w:t>
      </w:r>
      <w:r w:rsidR="00EF6655" w:rsidRPr="00EF6655">
        <w:rPr>
          <w:rFonts w:eastAsia="Batang" w:cs="Times New Roman"/>
          <w:b/>
          <w:sz w:val="24"/>
          <w:szCs w:val="24"/>
        </w:rPr>
        <w:t>.2022</w:t>
      </w:r>
    </w:p>
    <w:p w14:paraId="6112D99D" w14:textId="77777777" w:rsidR="00EF6655" w:rsidRPr="00EF6655" w:rsidRDefault="00EF6655" w:rsidP="00EF6655">
      <w:pPr>
        <w:spacing w:after="0"/>
        <w:jc w:val="center"/>
        <w:rPr>
          <w:rFonts w:eastAsia="Batang" w:cs="Times New Roman"/>
          <w:b/>
          <w:sz w:val="24"/>
          <w:szCs w:val="24"/>
        </w:rPr>
      </w:pPr>
      <w:r w:rsidRPr="00EF6655">
        <w:rPr>
          <w:rFonts w:eastAsia="Batang" w:cs="Times New Roman"/>
          <w:b/>
          <w:sz w:val="24"/>
          <w:szCs w:val="24"/>
        </w:rPr>
        <w:t>WÓJTA GMINY ZŁOTÓW</w:t>
      </w:r>
    </w:p>
    <w:p w14:paraId="2B3337C0" w14:textId="3CFD10BC" w:rsidR="00EF6655" w:rsidRPr="00EF6655" w:rsidRDefault="00EF6655" w:rsidP="00EF6655">
      <w:pPr>
        <w:spacing w:after="0"/>
        <w:jc w:val="center"/>
        <w:rPr>
          <w:rFonts w:eastAsia="Batang" w:cs="Times New Roman"/>
          <w:b/>
          <w:sz w:val="24"/>
          <w:szCs w:val="24"/>
        </w:rPr>
      </w:pPr>
      <w:r w:rsidRPr="00EF6655">
        <w:rPr>
          <w:rFonts w:eastAsia="Batang" w:cs="Times New Roman"/>
          <w:b/>
          <w:sz w:val="24"/>
          <w:szCs w:val="24"/>
        </w:rPr>
        <w:t xml:space="preserve">z dnia </w:t>
      </w:r>
      <w:r w:rsidR="002D7B8A">
        <w:rPr>
          <w:rFonts w:eastAsia="Batang" w:cs="Times New Roman"/>
          <w:b/>
          <w:sz w:val="24"/>
          <w:szCs w:val="24"/>
        </w:rPr>
        <w:t>13 września</w:t>
      </w:r>
      <w:r w:rsidRPr="00EF6655">
        <w:rPr>
          <w:rFonts w:eastAsia="Batang" w:cs="Times New Roman"/>
          <w:b/>
          <w:sz w:val="24"/>
          <w:szCs w:val="24"/>
        </w:rPr>
        <w:t xml:space="preserve"> 2022 r.</w:t>
      </w:r>
    </w:p>
    <w:p w14:paraId="66EE80D0" w14:textId="77777777" w:rsidR="00EF6655" w:rsidRPr="006862FC" w:rsidRDefault="00EF6655" w:rsidP="00EF6655">
      <w:pPr>
        <w:spacing w:after="0"/>
        <w:jc w:val="center"/>
        <w:rPr>
          <w:rFonts w:eastAsia="Batang" w:cs="Times New Roman"/>
          <w:b/>
          <w:sz w:val="24"/>
        </w:rPr>
      </w:pPr>
    </w:p>
    <w:p w14:paraId="6942C178" w14:textId="1D9E74A0" w:rsidR="004B4C99" w:rsidRDefault="00EF6655" w:rsidP="002D7B8A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C12CCF">
        <w:rPr>
          <w:rFonts w:eastAsia="Batang" w:cs="Times New Roman"/>
          <w:b/>
          <w:bCs/>
          <w:sz w:val="24"/>
        </w:rPr>
        <w:t xml:space="preserve">w sprawie </w:t>
      </w:r>
      <w:r w:rsidR="002D7B8A" w:rsidRPr="002D7B8A">
        <w:rPr>
          <w:rFonts w:eastAsia="Batang" w:cs="Times New Roman"/>
          <w:b/>
          <w:bCs/>
          <w:sz w:val="24"/>
        </w:rPr>
        <w:t>nieodpłatnego ustanowienia na rzecz Gminy Złotów prawa użytkowania nieruchomości dz. nr 106/3, 106/4, 106/5, 106/6 wraz z budynkiem sali wiejskiej, położonej w obrębie Franciszkowo gmina Złotów</w:t>
      </w:r>
    </w:p>
    <w:p w14:paraId="0AA71740" w14:textId="77777777" w:rsidR="00EF6655" w:rsidRPr="004B4C99" w:rsidRDefault="00EF6655" w:rsidP="00EF6655">
      <w:pPr>
        <w:spacing w:after="0"/>
        <w:jc w:val="center"/>
        <w:rPr>
          <w:rFonts w:eastAsia="Batang" w:cs="Times New Roman"/>
          <w:sz w:val="24"/>
          <w:szCs w:val="24"/>
        </w:rPr>
      </w:pPr>
    </w:p>
    <w:p w14:paraId="7839E716" w14:textId="0AF7093E" w:rsidR="00804D5D" w:rsidRDefault="004B4C99" w:rsidP="00F87174">
      <w:pPr>
        <w:tabs>
          <w:tab w:val="left" w:pos="709"/>
        </w:tabs>
        <w:spacing w:after="200" w:line="276" w:lineRule="auto"/>
        <w:rPr>
          <w:rFonts w:eastAsia="Calibri" w:cs="Times New Roman"/>
          <w:bCs/>
          <w:sz w:val="24"/>
          <w:szCs w:val="24"/>
          <w:lang w:eastAsia="pl-PL"/>
        </w:rPr>
      </w:pPr>
      <w:r w:rsidRPr="004B4C99">
        <w:rPr>
          <w:rFonts w:eastAsia="Calibri" w:cs="Times New Roman"/>
          <w:bCs/>
          <w:sz w:val="24"/>
          <w:szCs w:val="24"/>
          <w:lang w:eastAsia="pl-PL"/>
        </w:rPr>
        <w:tab/>
        <w:t xml:space="preserve">Przedmiotem </w:t>
      </w:r>
      <w:r>
        <w:rPr>
          <w:rFonts w:eastAsia="Calibri" w:cs="Times New Roman"/>
          <w:bCs/>
          <w:sz w:val="24"/>
          <w:szCs w:val="24"/>
          <w:lang w:eastAsia="pl-PL"/>
        </w:rPr>
        <w:t>zarządzenia</w:t>
      </w:r>
      <w:r w:rsidRPr="004B4C99">
        <w:rPr>
          <w:rFonts w:eastAsia="Calibri" w:cs="Times New Roman"/>
          <w:bCs/>
          <w:sz w:val="24"/>
          <w:szCs w:val="24"/>
          <w:lang w:eastAsia="pl-PL"/>
        </w:rPr>
        <w:t xml:space="preserve"> jest wyrażenie </w:t>
      </w:r>
      <w:r w:rsidR="00F87174">
        <w:rPr>
          <w:rFonts w:eastAsia="Calibri" w:cs="Times New Roman"/>
          <w:bCs/>
          <w:sz w:val="24"/>
          <w:szCs w:val="24"/>
          <w:lang w:eastAsia="pl-PL"/>
        </w:rPr>
        <w:t xml:space="preserve">woli </w:t>
      </w:r>
      <w:r w:rsidR="002D7B8A" w:rsidRPr="002D7B8A">
        <w:rPr>
          <w:rFonts w:eastAsia="Calibri" w:cs="Times New Roman"/>
          <w:bCs/>
          <w:sz w:val="24"/>
          <w:szCs w:val="24"/>
          <w:lang w:eastAsia="pl-PL"/>
        </w:rPr>
        <w:t>ustanowienia na rzecz Gminy Złotów prawa użytkowania nieruchomości dz. nr 106/3, 106/4, 106/5, 106/6 wraz z budynkiem sali wiejskiej, położonej w obrębie Franciszkowo gmina Złotów</w:t>
      </w:r>
      <w:r w:rsidR="00E05A8D">
        <w:rPr>
          <w:rFonts w:eastAsia="Calibri" w:cs="Times New Roman"/>
          <w:bCs/>
          <w:sz w:val="24"/>
          <w:szCs w:val="24"/>
          <w:lang w:eastAsia="pl-PL"/>
        </w:rPr>
        <w:t xml:space="preserve">. </w:t>
      </w:r>
      <w:r w:rsidR="001A6073">
        <w:rPr>
          <w:rFonts w:eastAsia="Calibri" w:cs="Times New Roman"/>
          <w:bCs/>
          <w:sz w:val="24"/>
          <w:szCs w:val="24"/>
          <w:lang w:eastAsia="pl-PL"/>
        </w:rPr>
        <w:t>C</w:t>
      </w:r>
      <w:r w:rsidR="001A6073" w:rsidRPr="001A6073">
        <w:rPr>
          <w:rFonts w:eastAsia="Calibri" w:cs="Times New Roman"/>
          <w:bCs/>
          <w:sz w:val="24"/>
          <w:szCs w:val="24"/>
          <w:lang w:eastAsia="pl-PL"/>
        </w:rPr>
        <w:t>el</w:t>
      </w:r>
      <w:r w:rsidR="00E05A8D">
        <w:rPr>
          <w:rFonts w:eastAsia="Calibri" w:cs="Times New Roman"/>
          <w:bCs/>
          <w:sz w:val="24"/>
          <w:szCs w:val="24"/>
          <w:lang w:eastAsia="pl-PL"/>
        </w:rPr>
        <w:t>em</w:t>
      </w:r>
      <w:r w:rsidR="001A6073" w:rsidRPr="001A6073">
        <w:rPr>
          <w:rFonts w:eastAsia="Calibri" w:cs="Times New Roman"/>
          <w:bCs/>
          <w:sz w:val="24"/>
          <w:szCs w:val="24"/>
          <w:lang w:eastAsia="pl-PL"/>
        </w:rPr>
        <w:t xml:space="preserve"> </w:t>
      </w:r>
      <w:r w:rsidR="00E05A8D">
        <w:rPr>
          <w:rFonts w:eastAsia="Calibri" w:cs="Times New Roman"/>
          <w:bCs/>
          <w:sz w:val="24"/>
          <w:szCs w:val="24"/>
          <w:lang w:eastAsia="pl-PL"/>
        </w:rPr>
        <w:t>użytkowania</w:t>
      </w:r>
      <w:r w:rsidR="001A6073" w:rsidRPr="001A6073">
        <w:rPr>
          <w:rFonts w:eastAsia="Calibri" w:cs="Times New Roman"/>
          <w:bCs/>
          <w:sz w:val="24"/>
          <w:szCs w:val="24"/>
          <w:lang w:eastAsia="pl-PL"/>
        </w:rPr>
        <w:t xml:space="preserve"> </w:t>
      </w:r>
      <w:r w:rsidR="00E05A8D">
        <w:rPr>
          <w:rFonts w:eastAsia="Calibri" w:cs="Times New Roman"/>
          <w:bCs/>
          <w:sz w:val="24"/>
          <w:szCs w:val="24"/>
          <w:lang w:eastAsia="pl-PL"/>
        </w:rPr>
        <w:t xml:space="preserve">przedmiotowej nieruchomości jest kontynuacja dotychczasowego jej </w:t>
      </w:r>
      <w:r w:rsidR="00CA01D2">
        <w:rPr>
          <w:rFonts w:eastAsia="Calibri" w:cs="Times New Roman"/>
          <w:bCs/>
          <w:sz w:val="24"/>
          <w:szCs w:val="24"/>
          <w:lang w:eastAsia="pl-PL"/>
        </w:rPr>
        <w:t>przeznaczenia</w:t>
      </w:r>
      <w:r w:rsidR="00E05A8D">
        <w:rPr>
          <w:rFonts w:eastAsia="Calibri" w:cs="Times New Roman"/>
          <w:bCs/>
          <w:sz w:val="24"/>
          <w:szCs w:val="24"/>
          <w:lang w:eastAsia="pl-PL"/>
        </w:rPr>
        <w:t xml:space="preserve"> jako terenu </w:t>
      </w:r>
      <w:r w:rsidR="002602EA">
        <w:rPr>
          <w:rFonts w:eastAsia="Calibri" w:cs="Times New Roman"/>
          <w:bCs/>
          <w:sz w:val="24"/>
          <w:szCs w:val="24"/>
          <w:lang w:eastAsia="pl-PL"/>
        </w:rPr>
        <w:t>z funkcjonującą na nim salą wiejską, służącą realizacji zadań własnych Gminy Złotów, w tym w szczególności, zaspokajaniu integracyjnych i kulturalnych potrzeb wspólnoty gminnej.</w:t>
      </w:r>
      <w:r w:rsidR="001A6073" w:rsidRPr="001A6073">
        <w:rPr>
          <w:rFonts w:eastAsia="Calibri" w:cs="Times New Roman"/>
          <w:bCs/>
          <w:sz w:val="24"/>
          <w:szCs w:val="24"/>
          <w:lang w:eastAsia="pl-PL"/>
        </w:rPr>
        <w:t xml:space="preserve"> </w:t>
      </w:r>
    </w:p>
    <w:p w14:paraId="37B3BF05" w14:textId="1E96E6F5" w:rsidR="00F87174" w:rsidRDefault="007A6D9E" w:rsidP="00F87174">
      <w:pPr>
        <w:tabs>
          <w:tab w:val="left" w:pos="709"/>
        </w:tabs>
        <w:spacing w:after="200" w:line="276" w:lineRule="auto"/>
        <w:rPr>
          <w:rFonts w:eastAsia="Calibri" w:cs="Times New Roman"/>
          <w:bCs/>
          <w:sz w:val="24"/>
          <w:szCs w:val="24"/>
          <w:lang w:eastAsia="pl-PL"/>
        </w:rPr>
      </w:pPr>
      <w:r>
        <w:rPr>
          <w:rFonts w:eastAsia="Calibri" w:cs="Times New Roman"/>
          <w:bCs/>
          <w:sz w:val="24"/>
          <w:szCs w:val="24"/>
          <w:lang w:eastAsia="pl-PL"/>
        </w:rPr>
        <w:tab/>
      </w:r>
      <w:r w:rsidR="00853379">
        <w:rPr>
          <w:rFonts w:eastAsia="Calibri" w:cs="Times New Roman"/>
          <w:bCs/>
          <w:sz w:val="24"/>
          <w:szCs w:val="24"/>
          <w:lang w:eastAsia="pl-PL"/>
        </w:rPr>
        <w:t>D</w:t>
      </w:r>
      <w:r w:rsidR="00F87174" w:rsidRPr="00F87174">
        <w:rPr>
          <w:rFonts w:eastAsia="Calibri" w:cs="Times New Roman"/>
          <w:bCs/>
          <w:sz w:val="24"/>
          <w:szCs w:val="24"/>
          <w:lang w:eastAsia="pl-PL"/>
        </w:rPr>
        <w:t>la przedmiotow</w:t>
      </w:r>
      <w:r w:rsidR="001A6073">
        <w:rPr>
          <w:rFonts w:eastAsia="Calibri" w:cs="Times New Roman"/>
          <w:bCs/>
          <w:sz w:val="24"/>
          <w:szCs w:val="24"/>
          <w:lang w:eastAsia="pl-PL"/>
        </w:rPr>
        <w:t>ej</w:t>
      </w:r>
      <w:r w:rsidR="00F87174" w:rsidRPr="00F87174">
        <w:rPr>
          <w:rFonts w:eastAsia="Calibri" w:cs="Times New Roman"/>
          <w:bCs/>
          <w:sz w:val="24"/>
          <w:szCs w:val="24"/>
          <w:lang w:eastAsia="pl-PL"/>
        </w:rPr>
        <w:t xml:space="preserve"> dział</w:t>
      </w:r>
      <w:r w:rsidR="001A6073">
        <w:rPr>
          <w:rFonts w:eastAsia="Calibri" w:cs="Times New Roman"/>
          <w:bCs/>
          <w:sz w:val="24"/>
          <w:szCs w:val="24"/>
          <w:lang w:eastAsia="pl-PL"/>
        </w:rPr>
        <w:t>ki</w:t>
      </w:r>
      <w:r w:rsidR="00F87174" w:rsidRPr="00F87174">
        <w:rPr>
          <w:rFonts w:eastAsia="Calibri" w:cs="Times New Roman"/>
          <w:bCs/>
          <w:sz w:val="24"/>
          <w:szCs w:val="24"/>
          <w:lang w:eastAsia="pl-PL"/>
        </w:rPr>
        <w:t xml:space="preserve"> brak jest obowiązującego planu zagospodarowania przestrzennego</w:t>
      </w:r>
      <w:r w:rsidR="00A2063A">
        <w:rPr>
          <w:rFonts w:eastAsia="Calibri" w:cs="Times New Roman"/>
          <w:bCs/>
          <w:sz w:val="24"/>
          <w:szCs w:val="24"/>
          <w:lang w:eastAsia="pl-PL"/>
        </w:rPr>
        <w:t>. W „</w:t>
      </w:r>
      <w:r w:rsidR="00A2063A" w:rsidRPr="00A2063A">
        <w:rPr>
          <w:rFonts w:eastAsia="Calibri" w:cs="Times New Roman"/>
          <w:bCs/>
          <w:sz w:val="24"/>
          <w:szCs w:val="24"/>
          <w:lang w:eastAsia="pl-PL"/>
        </w:rPr>
        <w:t>Studium uwarunkowań i kierunków zagospodarowania przestrzennego gminy Złotów”</w:t>
      </w:r>
      <w:r w:rsidR="006C0942">
        <w:rPr>
          <w:rFonts w:eastAsia="Calibri" w:cs="Times New Roman"/>
          <w:bCs/>
          <w:sz w:val="24"/>
          <w:szCs w:val="24"/>
          <w:lang w:eastAsia="pl-PL"/>
        </w:rPr>
        <w:t>,</w:t>
      </w:r>
      <w:r w:rsidR="00A2063A" w:rsidRPr="00A2063A">
        <w:rPr>
          <w:rFonts w:eastAsia="Calibri" w:cs="Times New Roman"/>
          <w:bCs/>
          <w:sz w:val="24"/>
          <w:szCs w:val="24"/>
          <w:lang w:eastAsia="pl-PL"/>
        </w:rPr>
        <w:t xml:space="preserve"> </w:t>
      </w:r>
      <w:r w:rsidR="00A2063A">
        <w:rPr>
          <w:rFonts w:eastAsia="Calibri" w:cs="Times New Roman"/>
          <w:bCs/>
          <w:sz w:val="24"/>
          <w:szCs w:val="24"/>
          <w:lang w:eastAsia="pl-PL"/>
        </w:rPr>
        <w:t xml:space="preserve">przyjętym </w:t>
      </w:r>
      <w:r w:rsidR="00A2063A" w:rsidRPr="00A2063A">
        <w:rPr>
          <w:rFonts w:eastAsia="Calibri" w:cs="Times New Roman"/>
          <w:bCs/>
          <w:sz w:val="24"/>
          <w:szCs w:val="24"/>
          <w:lang w:eastAsia="pl-PL"/>
        </w:rPr>
        <w:t>uchwał</w:t>
      </w:r>
      <w:r w:rsidR="00A2063A">
        <w:rPr>
          <w:rFonts w:eastAsia="Calibri" w:cs="Times New Roman"/>
          <w:bCs/>
          <w:sz w:val="24"/>
          <w:szCs w:val="24"/>
          <w:lang w:eastAsia="pl-PL"/>
        </w:rPr>
        <w:t>ą</w:t>
      </w:r>
      <w:r w:rsidR="00A2063A" w:rsidRPr="00A2063A">
        <w:rPr>
          <w:rFonts w:eastAsia="Calibri" w:cs="Times New Roman"/>
          <w:bCs/>
          <w:sz w:val="24"/>
          <w:szCs w:val="24"/>
          <w:lang w:eastAsia="pl-PL"/>
        </w:rPr>
        <w:t xml:space="preserve"> Nr VIII/66/11 Rady Gminy Złotów z dnia 26 maja 2011</w:t>
      </w:r>
      <w:r w:rsidR="006C0942">
        <w:rPr>
          <w:rFonts w:eastAsia="Calibri" w:cs="Times New Roman"/>
          <w:bCs/>
          <w:sz w:val="24"/>
          <w:szCs w:val="24"/>
          <w:lang w:eastAsia="pl-PL"/>
        </w:rPr>
        <w:t> </w:t>
      </w:r>
      <w:r w:rsidR="00A2063A" w:rsidRPr="00A2063A">
        <w:rPr>
          <w:rFonts w:eastAsia="Calibri" w:cs="Times New Roman"/>
          <w:bCs/>
          <w:sz w:val="24"/>
          <w:szCs w:val="24"/>
          <w:lang w:eastAsia="pl-PL"/>
        </w:rPr>
        <w:t>r.</w:t>
      </w:r>
      <w:r w:rsidR="000417E0">
        <w:rPr>
          <w:rFonts w:eastAsia="Calibri" w:cs="Times New Roman"/>
          <w:bCs/>
          <w:sz w:val="24"/>
          <w:szCs w:val="24"/>
          <w:lang w:eastAsia="pl-PL"/>
        </w:rPr>
        <w:t>, działk</w:t>
      </w:r>
      <w:r w:rsidR="00CA01D2">
        <w:rPr>
          <w:rFonts w:eastAsia="Calibri" w:cs="Times New Roman"/>
          <w:bCs/>
          <w:sz w:val="24"/>
          <w:szCs w:val="24"/>
          <w:lang w:eastAsia="pl-PL"/>
        </w:rPr>
        <w:t>i</w:t>
      </w:r>
      <w:r w:rsidR="000417E0">
        <w:rPr>
          <w:rFonts w:eastAsia="Calibri" w:cs="Times New Roman"/>
          <w:bCs/>
          <w:sz w:val="24"/>
          <w:szCs w:val="24"/>
          <w:lang w:eastAsia="pl-PL"/>
        </w:rPr>
        <w:t xml:space="preserve"> </w:t>
      </w:r>
      <w:r w:rsidR="00A2063A">
        <w:rPr>
          <w:rFonts w:eastAsia="Calibri" w:cs="Times New Roman"/>
          <w:bCs/>
          <w:sz w:val="24"/>
          <w:szCs w:val="24"/>
          <w:lang w:eastAsia="pl-PL"/>
        </w:rPr>
        <w:t>oznaczon</w:t>
      </w:r>
      <w:r w:rsidR="00CA01D2">
        <w:rPr>
          <w:rFonts w:eastAsia="Calibri" w:cs="Times New Roman"/>
          <w:bCs/>
          <w:sz w:val="24"/>
          <w:szCs w:val="24"/>
          <w:lang w:eastAsia="pl-PL"/>
        </w:rPr>
        <w:t>e</w:t>
      </w:r>
      <w:r w:rsidR="00A2063A">
        <w:rPr>
          <w:rFonts w:eastAsia="Calibri" w:cs="Times New Roman"/>
          <w:bCs/>
          <w:sz w:val="24"/>
          <w:szCs w:val="24"/>
          <w:lang w:eastAsia="pl-PL"/>
        </w:rPr>
        <w:t xml:space="preserve"> </w:t>
      </w:r>
      <w:r w:rsidR="00CA01D2">
        <w:rPr>
          <w:rFonts w:eastAsia="Calibri" w:cs="Times New Roman"/>
          <w:bCs/>
          <w:sz w:val="24"/>
          <w:szCs w:val="24"/>
          <w:lang w:eastAsia="pl-PL"/>
        </w:rPr>
        <w:t>są</w:t>
      </w:r>
      <w:r w:rsidR="00F87174" w:rsidRPr="00F87174">
        <w:rPr>
          <w:rFonts w:eastAsia="Calibri" w:cs="Times New Roman"/>
          <w:bCs/>
          <w:sz w:val="24"/>
          <w:szCs w:val="24"/>
          <w:lang w:eastAsia="pl-PL"/>
        </w:rPr>
        <w:t xml:space="preserve"> </w:t>
      </w:r>
      <w:r w:rsidR="000417E0">
        <w:rPr>
          <w:rFonts w:eastAsia="Calibri" w:cs="Times New Roman"/>
          <w:bCs/>
          <w:sz w:val="24"/>
          <w:szCs w:val="24"/>
          <w:lang w:eastAsia="pl-PL"/>
        </w:rPr>
        <w:t xml:space="preserve">jako obszary </w:t>
      </w:r>
      <w:r w:rsidR="00CA01D2">
        <w:rPr>
          <w:rFonts w:eastAsia="Calibri" w:cs="Times New Roman"/>
          <w:bCs/>
          <w:sz w:val="24"/>
          <w:szCs w:val="24"/>
          <w:lang w:eastAsia="pl-PL"/>
        </w:rPr>
        <w:t>przestrzeni publicznych, rozwoju usług</w:t>
      </w:r>
      <w:r w:rsidR="000417E0">
        <w:rPr>
          <w:rFonts w:eastAsia="Calibri" w:cs="Times New Roman"/>
          <w:bCs/>
          <w:sz w:val="24"/>
          <w:szCs w:val="24"/>
          <w:lang w:eastAsia="pl-PL"/>
        </w:rPr>
        <w:t xml:space="preserve">. </w:t>
      </w:r>
    </w:p>
    <w:p w14:paraId="7BB23E3B" w14:textId="36188956" w:rsidR="004B4C99" w:rsidRPr="004B4C99" w:rsidRDefault="004B4C99" w:rsidP="004B4C99">
      <w:pPr>
        <w:tabs>
          <w:tab w:val="left" w:pos="709"/>
        </w:tabs>
        <w:spacing w:after="200" w:line="276" w:lineRule="auto"/>
        <w:rPr>
          <w:rFonts w:eastAsia="Batang" w:cs="Times New Roman"/>
          <w:sz w:val="24"/>
        </w:rPr>
      </w:pPr>
      <w:r w:rsidRPr="004B4C99">
        <w:rPr>
          <w:rFonts w:eastAsia="Calibri" w:cs="Times New Roman"/>
          <w:bCs/>
          <w:sz w:val="24"/>
          <w:szCs w:val="24"/>
          <w:lang w:eastAsia="pl-PL"/>
        </w:rPr>
        <w:tab/>
        <w:t xml:space="preserve">Wobec powyższego podjęcie </w:t>
      </w:r>
      <w:r w:rsidR="007A6D9E">
        <w:rPr>
          <w:rFonts w:eastAsia="Calibri" w:cs="Times New Roman"/>
          <w:bCs/>
          <w:sz w:val="24"/>
          <w:szCs w:val="24"/>
          <w:lang w:eastAsia="pl-PL"/>
        </w:rPr>
        <w:t>zarządzenia</w:t>
      </w:r>
      <w:r w:rsidRPr="004B4C99">
        <w:rPr>
          <w:rFonts w:eastAsia="Calibri" w:cs="Times New Roman"/>
          <w:bCs/>
          <w:sz w:val="24"/>
          <w:szCs w:val="24"/>
          <w:lang w:eastAsia="pl-PL"/>
        </w:rPr>
        <w:t xml:space="preserve"> jest zasadne.</w:t>
      </w:r>
    </w:p>
    <w:p w14:paraId="353260DB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8BA87CD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sectPr w:rsidR="00F67066" w:rsidSect="00420EC4"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5EEC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7851AA76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E958" w14:textId="77777777" w:rsidR="00F00A5B" w:rsidRPr="00F00A5B" w:rsidRDefault="00F00A5B" w:rsidP="00F00A5B">
    <w:pPr>
      <w:tabs>
        <w:tab w:val="left" w:pos="709"/>
        <w:tab w:val="center" w:pos="4536"/>
        <w:tab w:val="right" w:pos="9072"/>
      </w:tabs>
      <w:spacing w:after="0"/>
      <w:jc w:val="center"/>
      <w:rPr>
        <w:rFonts w:eastAsia="Batang" w:cs="Times New Roman"/>
        <w:sz w:val="24"/>
      </w:rPr>
    </w:pPr>
    <w:r w:rsidRPr="00F00A5B">
      <w:rPr>
        <w:rFonts w:eastAsia="Batang" w:cs="Times New Roman"/>
        <w:sz w:val="18"/>
        <w:szCs w:val="18"/>
      </w:rPr>
      <w:fldChar w:fldCharType="begin"/>
    </w:r>
    <w:r w:rsidRPr="00F00A5B">
      <w:rPr>
        <w:rFonts w:eastAsia="Batang" w:cs="Times New Roman"/>
        <w:sz w:val="18"/>
        <w:szCs w:val="18"/>
      </w:rPr>
      <w:instrText>PAGE</w:instrText>
    </w:r>
    <w:r w:rsidRPr="00F00A5B">
      <w:rPr>
        <w:rFonts w:eastAsia="Batang" w:cs="Times New Roman"/>
        <w:sz w:val="18"/>
        <w:szCs w:val="18"/>
      </w:rPr>
      <w:fldChar w:fldCharType="separate"/>
    </w:r>
    <w:r w:rsidRPr="00F00A5B">
      <w:rPr>
        <w:rFonts w:eastAsia="Batang" w:cs="Times New Roman"/>
        <w:sz w:val="18"/>
        <w:szCs w:val="18"/>
      </w:rPr>
      <w:t>1</w:t>
    </w:r>
    <w:r w:rsidRPr="00F00A5B">
      <w:rPr>
        <w:rFonts w:eastAsia="Batang" w:cs="Times New Roman"/>
        <w:sz w:val="18"/>
        <w:szCs w:val="18"/>
      </w:rPr>
      <w:fldChar w:fldCharType="end"/>
    </w:r>
    <w:r w:rsidRPr="00F00A5B">
      <w:rPr>
        <w:rFonts w:eastAsia="Batang" w:cs="Times New Roman"/>
        <w:sz w:val="18"/>
        <w:szCs w:val="18"/>
      </w:rPr>
      <w:t xml:space="preserve"> </w:t>
    </w:r>
  </w:p>
  <w:p w14:paraId="0C832861" w14:textId="77777777" w:rsidR="00F00A5B" w:rsidRPr="00F00A5B" w:rsidRDefault="00F00A5B" w:rsidP="00F00A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9FEF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2D7C9ADC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9EBD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EE52F37"/>
    <w:multiLevelType w:val="multilevel"/>
    <w:tmpl w:val="268E80D4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090531">
    <w:abstractNumId w:val="1"/>
  </w:num>
  <w:num w:numId="2" w16cid:durableId="81344426">
    <w:abstractNumId w:val="17"/>
  </w:num>
  <w:num w:numId="3" w16cid:durableId="1139686377">
    <w:abstractNumId w:val="8"/>
  </w:num>
  <w:num w:numId="4" w16cid:durableId="905186112">
    <w:abstractNumId w:val="12"/>
  </w:num>
  <w:num w:numId="5" w16cid:durableId="500584794">
    <w:abstractNumId w:val="11"/>
  </w:num>
  <w:num w:numId="6" w16cid:durableId="37752366">
    <w:abstractNumId w:val="0"/>
  </w:num>
  <w:num w:numId="7" w16cid:durableId="928928549">
    <w:abstractNumId w:val="16"/>
  </w:num>
  <w:num w:numId="8" w16cid:durableId="1697925165">
    <w:abstractNumId w:val="2"/>
  </w:num>
  <w:num w:numId="9" w16cid:durableId="1789860695">
    <w:abstractNumId w:val="4"/>
  </w:num>
  <w:num w:numId="10" w16cid:durableId="930238918">
    <w:abstractNumId w:val="18"/>
  </w:num>
  <w:num w:numId="11" w16cid:durableId="1928343488">
    <w:abstractNumId w:val="6"/>
  </w:num>
  <w:num w:numId="12" w16cid:durableId="1390378195">
    <w:abstractNumId w:val="5"/>
  </w:num>
  <w:num w:numId="13" w16cid:durableId="1567031543">
    <w:abstractNumId w:val="7"/>
  </w:num>
  <w:num w:numId="14" w16cid:durableId="1775513160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623511258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513612032">
    <w:abstractNumId w:val="15"/>
  </w:num>
  <w:num w:numId="17" w16cid:durableId="186992330">
    <w:abstractNumId w:val="13"/>
  </w:num>
  <w:num w:numId="18" w16cid:durableId="1541821318">
    <w:abstractNumId w:val="3"/>
  </w:num>
  <w:num w:numId="19" w16cid:durableId="1361928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6443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87054953">
    <w:abstractNumId w:val="9"/>
  </w:num>
  <w:num w:numId="22" w16cid:durableId="728979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67135955">
    <w:abstractNumId w:val="14"/>
  </w:num>
  <w:num w:numId="24" w16cid:durableId="12852306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38537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0572388">
    <w:abstractNumId w:val="10"/>
  </w:num>
  <w:num w:numId="27" w16cid:durableId="7186684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6E0A"/>
    <w:rsid w:val="0002479C"/>
    <w:rsid w:val="00025178"/>
    <w:rsid w:val="000417E0"/>
    <w:rsid w:val="00074FA6"/>
    <w:rsid w:val="0008588F"/>
    <w:rsid w:val="000A5F1F"/>
    <w:rsid w:val="000B48E4"/>
    <w:rsid w:val="000C1C56"/>
    <w:rsid w:val="000D17B0"/>
    <w:rsid w:val="000F24DB"/>
    <w:rsid w:val="001231F9"/>
    <w:rsid w:val="00135156"/>
    <w:rsid w:val="00135BBE"/>
    <w:rsid w:val="001374D3"/>
    <w:rsid w:val="001519DE"/>
    <w:rsid w:val="001567B3"/>
    <w:rsid w:val="00167303"/>
    <w:rsid w:val="001727EB"/>
    <w:rsid w:val="001747B2"/>
    <w:rsid w:val="00175227"/>
    <w:rsid w:val="001846A0"/>
    <w:rsid w:val="00197E8B"/>
    <w:rsid w:val="001A21A5"/>
    <w:rsid w:val="001A2F08"/>
    <w:rsid w:val="001A6073"/>
    <w:rsid w:val="001B5418"/>
    <w:rsid w:val="001C0CDC"/>
    <w:rsid w:val="001C3CE4"/>
    <w:rsid w:val="001E42B4"/>
    <w:rsid w:val="001F2833"/>
    <w:rsid w:val="0020542D"/>
    <w:rsid w:val="00220734"/>
    <w:rsid w:val="002254EF"/>
    <w:rsid w:val="00241FCE"/>
    <w:rsid w:val="00245C95"/>
    <w:rsid w:val="00246633"/>
    <w:rsid w:val="002602EA"/>
    <w:rsid w:val="0029193A"/>
    <w:rsid w:val="00291A4C"/>
    <w:rsid w:val="00292045"/>
    <w:rsid w:val="002A16FF"/>
    <w:rsid w:val="002B3CAD"/>
    <w:rsid w:val="002C6E0B"/>
    <w:rsid w:val="002D7B8A"/>
    <w:rsid w:val="002E2859"/>
    <w:rsid w:val="002F249F"/>
    <w:rsid w:val="002F2CCA"/>
    <w:rsid w:val="002F5CED"/>
    <w:rsid w:val="00324186"/>
    <w:rsid w:val="003432B7"/>
    <w:rsid w:val="00343FF6"/>
    <w:rsid w:val="00347F1D"/>
    <w:rsid w:val="0037403C"/>
    <w:rsid w:val="0037455C"/>
    <w:rsid w:val="003763A4"/>
    <w:rsid w:val="003805DF"/>
    <w:rsid w:val="003935D4"/>
    <w:rsid w:val="003A5650"/>
    <w:rsid w:val="003B3F96"/>
    <w:rsid w:val="003B71A0"/>
    <w:rsid w:val="003C076B"/>
    <w:rsid w:val="004072F5"/>
    <w:rsid w:val="00420EC4"/>
    <w:rsid w:val="00423A10"/>
    <w:rsid w:val="004314F2"/>
    <w:rsid w:val="004326B1"/>
    <w:rsid w:val="00457178"/>
    <w:rsid w:val="00473349"/>
    <w:rsid w:val="0049538C"/>
    <w:rsid w:val="00496367"/>
    <w:rsid w:val="004A09F6"/>
    <w:rsid w:val="004A0C22"/>
    <w:rsid w:val="004B3AB6"/>
    <w:rsid w:val="004B4C99"/>
    <w:rsid w:val="004B67FA"/>
    <w:rsid w:val="004C741C"/>
    <w:rsid w:val="004E6607"/>
    <w:rsid w:val="004F0450"/>
    <w:rsid w:val="005210D3"/>
    <w:rsid w:val="005247DA"/>
    <w:rsid w:val="0055117F"/>
    <w:rsid w:val="005650F2"/>
    <w:rsid w:val="00570750"/>
    <w:rsid w:val="00577A4F"/>
    <w:rsid w:val="00582D35"/>
    <w:rsid w:val="005876C6"/>
    <w:rsid w:val="00597A28"/>
    <w:rsid w:val="005A56AD"/>
    <w:rsid w:val="005A6B47"/>
    <w:rsid w:val="005B3D7D"/>
    <w:rsid w:val="005B4B97"/>
    <w:rsid w:val="005C2E3D"/>
    <w:rsid w:val="005C384A"/>
    <w:rsid w:val="006053F0"/>
    <w:rsid w:val="006165CB"/>
    <w:rsid w:val="006243B5"/>
    <w:rsid w:val="0065574B"/>
    <w:rsid w:val="00655BF9"/>
    <w:rsid w:val="00676561"/>
    <w:rsid w:val="0067662C"/>
    <w:rsid w:val="00682E4D"/>
    <w:rsid w:val="006862FC"/>
    <w:rsid w:val="006A2D59"/>
    <w:rsid w:val="006A355D"/>
    <w:rsid w:val="006B3901"/>
    <w:rsid w:val="006C0942"/>
    <w:rsid w:val="006D5CDE"/>
    <w:rsid w:val="006E413B"/>
    <w:rsid w:val="006F4A20"/>
    <w:rsid w:val="007239F1"/>
    <w:rsid w:val="00723F0F"/>
    <w:rsid w:val="00724DDE"/>
    <w:rsid w:val="0072542D"/>
    <w:rsid w:val="0073051B"/>
    <w:rsid w:val="0075605C"/>
    <w:rsid w:val="0076650E"/>
    <w:rsid w:val="00792B69"/>
    <w:rsid w:val="007A0C18"/>
    <w:rsid w:val="007A5F2E"/>
    <w:rsid w:val="007A6D9E"/>
    <w:rsid w:val="007B6DC7"/>
    <w:rsid w:val="007C0F98"/>
    <w:rsid w:val="007D0EBF"/>
    <w:rsid w:val="007E045C"/>
    <w:rsid w:val="007E5AB1"/>
    <w:rsid w:val="007F126F"/>
    <w:rsid w:val="007F2D89"/>
    <w:rsid w:val="00804D5D"/>
    <w:rsid w:val="008101DD"/>
    <w:rsid w:val="00814D18"/>
    <w:rsid w:val="00853379"/>
    <w:rsid w:val="00875C9B"/>
    <w:rsid w:val="008B33DE"/>
    <w:rsid w:val="008D283D"/>
    <w:rsid w:val="008D5954"/>
    <w:rsid w:val="008E71F1"/>
    <w:rsid w:val="008F117C"/>
    <w:rsid w:val="00903D37"/>
    <w:rsid w:val="0096313F"/>
    <w:rsid w:val="00963821"/>
    <w:rsid w:val="00965C60"/>
    <w:rsid w:val="00966432"/>
    <w:rsid w:val="0098017D"/>
    <w:rsid w:val="00991322"/>
    <w:rsid w:val="00992335"/>
    <w:rsid w:val="009A5DF6"/>
    <w:rsid w:val="009B1941"/>
    <w:rsid w:val="009C4469"/>
    <w:rsid w:val="00A11475"/>
    <w:rsid w:val="00A17E3D"/>
    <w:rsid w:val="00A2063A"/>
    <w:rsid w:val="00A27EA0"/>
    <w:rsid w:val="00A4570D"/>
    <w:rsid w:val="00A5314A"/>
    <w:rsid w:val="00A552A7"/>
    <w:rsid w:val="00A77640"/>
    <w:rsid w:val="00A8050C"/>
    <w:rsid w:val="00A81B26"/>
    <w:rsid w:val="00A92AE7"/>
    <w:rsid w:val="00A94762"/>
    <w:rsid w:val="00AB0279"/>
    <w:rsid w:val="00AD3B3F"/>
    <w:rsid w:val="00AE036D"/>
    <w:rsid w:val="00AE4A69"/>
    <w:rsid w:val="00AE5FC5"/>
    <w:rsid w:val="00AF0416"/>
    <w:rsid w:val="00B03B12"/>
    <w:rsid w:val="00B3110E"/>
    <w:rsid w:val="00B80881"/>
    <w:rsid w:val="00BC2381"/>
    <w:rsid w:val="00BC2B37"/>
    <w:rsid w:val="00BD7B9E"/>
    <w:rsid w:val="00BE34DB"/>
    <w:rsid w:val="00C07592"/>
    <w:rsid w:val="00C12412"/>
    <w:rsid w:val="00C12CCF"/>
    <w:rsid w:val="00C16B67"/>
    <w:rsid w:val="00C21FA6"/>
    <w:rsid w:val="00C2278A"/>
    <w:rsid w:val="00C27966"/>
    <w:rsid w:val="00C36E4B"/>
    <w:rsid w:val="00C60045"/>
    <w:rsid w:val="00C66088"/>
    <w:rsid w:val="00C85A45"/>
    <w:rsid w:val="00CA01D2"/>
    <w:rsid w:val="00CA11F6"/>
    <w:rsid w:val="00CA1C4C"/>
    <w:rsid w:val="00CA3A3A"/>
    <w:rsid w:val="00CA4EC6"/>
    <w:rsid w:val="00CB0E31"/>
    <w:rsid w:val="00CB729C"/>
    <w:rsid w:val="00CC51AA"/>
    <w:rsid w:val="00CC66CF"/>
    <w:rsid w:val="00CD20AC"/>
    <w:rsid w:val="00CD6702"/>
    <w:rsid w:val="00CF6B9F"/>
    <w:rsid w:val="00D17FDC"/>
    <w:rsid w:val="00D271F1"/>
    <w:rsid w:val="00D415C2"/>
    <w:rsid w:val="00D53A7B"/>
    <w:rsid w:val="00D94E0A"/>
    <w:rsid w:val="00DA1545"/>
    <w:rsid w:val="00DA483E"/>
    <w:rsid w:val="00DB488B"/>
    <w:rsid w:val="00DB6149"/>
    <w:rsid w:val="00DD48EF"/>
    <w:rsid w:val="00DE6A4B"/>
    <w:rsid w:val="00DF0428"/>
    <w:rsid w:val="00E05A8D"/>
    <w:rsid w:val="00E137CC"/>
    <w:rsid w:val="00E23807"/>
    <w:rsid w:val="00E24442"/>
    <w:rsid w:val="00E57844"/>
    <w:rsid w:val="00E96D80"/>
    <w:rsid w:val="00EE5BC3"/>
    <w:rsid w:val="00EF3A4B"/>
    <w:rsid w:val="00EF56D3"/>
    <w:rsid w:val="00EF6655"/>
    <w:rsid w:val="00F00A5B"/>
    <w:rsid w:val="00F31FE7"/>
    <w:rsid w:val="00F34619"/>
    <w:rsid w:val="00F35BFF"/>
    <w:rsid w:val="00F52B4F"/>
    <w:rsid w:val="00F67066"/>
    <w:rsid w:val="00F8713D"/>
    <w:rsid w:val="00F87174"/>
    <w:rsid w:val="00FA5F3E"/>
    <w:rsid w:val="00FA79EE"/>
    <w:rsid w:val="00FC0CD7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863C4F0"/>
  <w15:docId w15:val="{17EECD6C-52C4-407F-8146-25C4B7AA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3B71A0"/>
    <w:pPr>
      <w:numPr>
        <w:numId w:val="26"/>
      </w:numPr>
      <w:spacing w:before="60" w:after="120"/>
      <w:outlineLvl w:val="0"/>
    </w:pPr>
    <w:rPr>
      <w:rFonts w:eastAsia="Times New Roman" w:cs="Times New Roman"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1A0"/>
    <w:rPr>
      <w:rFonts w:ascii="Times New Roman" w:eastAsia="Times New Roman" w:hAnsi="Times New Roman" w:cs="Times New Roman"/>
      <w:bCs/>
      <w:kern w:val="36"/>
      <w:sz w:val="24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95C5-C29D-4480-956F-A2DE7287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129</cp:revision>
  <cp:lastPrinted>2022-07-19T11:45:00Z</cp:lastPrinted>
  <dcterms:created xsi:type="dcterms:W3CDTF">2018-08-30T11:50:00Z</dcterms:created>
  <dcterms:modified xsi:type="dcterms:W3CDTF">2022-09-13T08:58:00Z</dcterms:modified>
</cp:coreProperties>
</file>